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tabs>
          <w:tab w:val="left" w:leader="none" w:pos="425"/>
          <w:tab w:val="left" w:leader="none" w:pos="425"/>
          <w:tab w:val="left" w:leader="none" w:pos="425"/>
        </w:tabs>
        <w:spacing w:before="480" w:lineRule="auto"/>
        <w:rPr>
          <w:rFonts w:ascii="Fira Code" w:cs="Fira Code" w:eastAsia="Fira Code" w:hAnsi="Fira Code"/>
          <w:b w:val="1"/>
          <w:color w:val="0293fa"/>
          <w:sz w:val="40"/>
          <w:szCs w:val="40"/>
        </w:rPr>
      </w:pPr>
      <w:r w:rsidDel="00000000" w:rsidR="00000000" w:rsidRPr="00000000">
        <w:rPr>
          <w:rFonts w:ascii="Fira Code" w:cs="Fira Code" w:eastAsia="Fira Code" w:hAnsi="Fira Code"/>
          <w:b w:val="1"/>
          <w:color w:val="0293fa"/>
          <w:sz w:val="40"/>
          <w:szCs w:val="40"/>
          <w:rtl w:val="0"/>
        </w:rPr>
        <w:t xml:space="preserve">Smlouva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</w:tabs>
        <w:spacing w:after="120" w:before="480" w:line="312" w:lineRule="auto"/>
        <w:ind w:left="0" w:right="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ka6fdxdbb28v" w:id="0"/>
      <w:bookmarkEnd w:id="0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STRANY DOHODY</w:t>
      </w:r>
    </w:p>
    <w:tbl>
      <w:tblPr>
        <w:tblStyle w:val="Table1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5"/>
        <w:gridCol w:w="4675"/>
        <w:tblGridChange w:id="0">
          <w:tblGrid>
            <w:gridCol w:w="471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1t3h5sf" w:id="1"/>
            <w:bookmarkEnd w:id="1"/>
            <w:r w:rsidDel="00000000" w:rsidR="00000000" w:rsidRPr="00000000">
              <w:rPr>
                <w:b w:val="1"/>
                <w:color w:val="ffffff"/>
                <w:rtl w:val="0"/>
              </w:rPr>
              <w:t xml:space="preserve">Zhotovitel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Objednatel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Triton IT, s. r. o.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sídlem Harmonická 1384/13 150 00  Praha 5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korespondenčně Ringhofferova 115/1, Komerční areál Nový Zličín, 155 21  Praha 5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zastoupená jednatelem Ing. Petrem Čeňkem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88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IČO: 03423816, DIČ: CZ03423816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425"/>
          <w:tab w:val="left" w:leader="none" w:pos="425"/>
          <w:tab w:val="left" w:leader="none" w:pos="425"/>
        </w:tabs>
        <w:spacing w:before="360" w:lineRule="auto"/>
        <w:rPr/>
      </w:pPr>
      <w:r w:rsidDel="00000000" w:rsidR="00000000" w:rsidRPr="00000000">
        <w:rPr>
          <w:rtl w:val="0"/>
        </w:rPr>
        <w:t xml:space="preserve">Uzavírají následující smlouvu o spolupráci dle příslušných ustanovení zákona č. 89/2012 Sb., občanský zákoník, ve znění pozdějších předpisů.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</w:tabs>
        <w:spacing w:after="120" w:before="480" w:line="312" w:lineRule="auto"/>
        <w:ind w:left="0" w:right="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d3zcohcobfcs" w:id="2"/>
      <w:bookmarkEnd w:id="2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b w:val="1"/>
          <w:sz w:val="32"/>
          <w:szCs w:val="32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25"/>
        </w:tabs>
        <w:rPr>
          <w:shd w:fill="ea9999" w:val="clear"/>
        </w:rPr>
      </w:pPr>
      <w:r w:rsidDel="00000000" w:rsidR="00000000" w:rsidRPr="00000000">
        <w:rPr>
          <w:b w:val="1"/>
          <w:rtl w:val="0"/>
        </w:rPr>
        <w:t xml:space="preserve">2.1.</w:t>
      </w:r>
      <w:r w:rsidDel="00000000" w:rsidR="00000000" w:rsidRPr="00000000">
        <w:rPr>
          <w:rtl w:val="0"/>
        </w:rPr>
        <w:t xml:space="preserve"> Předmětem této smlouvy je 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2.2.</w:t>
      </w:r>
      <w:r w:rsidDel="00000000" w:rsidR="00000000" w:rsidRPr="00000000">
        <w:rPr>
          <w:rtl w:val="0"/>
        </w:rPr>
        <w:t xml:space="preserve"> Podrobná specifikace plnění zhotovitele, termínů, místa plnění, potřebné součinnosti a cenová kalkulace jsou uvedeny v příloze č. 1 – ……………………...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</w:tabs>
        <w:spacing w:after="120" w:before="480" w:line="312" w:lineRule="auto"/>
        <w:ind w:left="0" w:right="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pnwcc61c5om" w:id="3"/>
      <w:bookmarkEnd w:id="3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b w:val="1"/>
          <w:sz w:val="32"/>
          <w:szCs w:val="32"/>
          <w:rtl w:val="0"/>
        </w:rPr>
        <w:t xml:space="preserve">ČAS A MÍSTO PLNĚNÍ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.1.</w:t>
      </w:r>
      <w:r w:rsidDel="00000000" w:rsidR="00000000" w:rsidRPr="00000000">
        <w:rPr>
          <w:rtl w:val="0"/>
        </w:rPr>
        <w:t xml:space="preserve"> Smlouva je uzavřena na dobu určitou ………………………………………...</w:t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</w:tabs>
        <w:spacing w:after="120" w:before="480" w:line="312" w:lineRule="auto"/>
        <w:ind w:left="0" w:right="-2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g45fi3mm88" w:id="4"/>
      <w:bookmarkEnd w:id="4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32"/>
          <w:szCs w:val="32"/>
          <w:rtl w:val="0"/>
        </w:rPr>
        <w:t xml:space="preserve">POVINNOSTI OBJEDNATELE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.1.</w:t>
      </w:r>
      <w:r w:rsidDel="00000000" w:rsidR="00000000" w:rsidRPr="00000000">
        <w:rPr>
          <w:rtl w:val="0"/>
        </w:rPr>
        <w:t xml:space="preserve"> Objednatel poskytne zhotoviteli vždy bezodkladnou a dostatečnou součinnost.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  <w:tab w:val="left" w:leader="none" w:pos="425"/>
        </w:tabs>
        <w:spacing w:after="120" w:before="480" w:line="312" w:lineRule="auto"/>
        <w:ind w:left="0" w:right="-2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rz57ditcupzr" w:id="5"/>
      <w:bookmarkEnd w:id="5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b w:val="1"/>
          <w:sz w:val="32"/>
          <w:szCs w:val="32"/>
          <w:rtl w:val="0"/>
        </w:rPr>
        <w:t xml:space="preserve">POVINNOSTI ZHOTOVITELE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.1. </w:t>
      </w:r>
      <w:r w:rsidDel="00000000" w:rsidR="00000000" w:rsidRPr="00000000">
        <w:rPr>
          <w:rtl w:val="0"/>
        </w:rPr>
        <w:t xml:space="preserve">Zhotovitel je povinen průběžně přiměřeně informovat objednatele o poskytovaném plnění.</w:t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  <w:tab w:val="left" w:leader="none" w:pos="425"/>
        </w:tabs>
        <w:spacing w:after="120" w:before="480" w:line="312" w:lineRule="auto"/>
        <w:ind w:left="0" w:right="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ts9a6wvgi225" w:id="6"/>
      <w:bookmarkEnd w:id="6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b w:val="1"/>
          <w:sz w:val="32"/>
          <w:szCs w:val="32"/>
          <w:rtl w:val="0"/>
        </w:rPr>
        <w:t xml:space="preserve">CENA A ZPŮSOB PLACENÍ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.1. </w:t>
      </w:r>
      <w:r w:rsidDel="00000000" w:rsidR="00000000" w:rsidRPr="00000000">
        <w:rPr>
          <w:rtl w:val="0"/>
        </w:rPr>
        <w:t xml:space="preserve">Odměna za plnění zhotovitele je stanovena takto:</w:t>
      </w:r>
    </w:p>
    <w:p w:rsidR="00000000" w:rsidDel="00000000" w:rsidP="00000000" w:rsidRDefault="00000000" w:rsidRPr="00000000" w14:paraId="0000001B">
      <w:pPr>
        <w:tabs>
          <w:tab w:val="left" w:leader="none" w:pos="425"/>
          <w:tab w:val="left" w:leader="none" w:pos="425"/>
          <w:tab w:val="left" w:leader="none" w:pos="425"/>
        </w:tabs>
        <w:ind w:right="-20" w:firstLine="283.46456692913375"/>
        <w:jc w:val="both"/>
        <w:rPr/>
      </w:pPr>
      <w:r w:rsidDel="00000000" w:rsidR="00000000" w:rsidRPr="00000000">
        <w:rPr>
          <w:b w:val="1"/>
          <w:rtl w:val="0"/>
        </w:rPr>
        <w:t xml:space="preserve">6.1.1.</w:t>
      </w:r>
      <w:r w:rsidDel="00000000" w:rsidR="00000000" w:rsidRPr="00000000">
        <w:rPr>
          <w:rtl w:val="0"/>
        </w:rPr>
        <w:t xml:space="preserve"> ……………………………….. Kč bez DPH.</w:t>
      </w:r>
    </w:p>
    <w:p w:rsidR="00000000" w:rsidDel="00000000" w:rsidP="00000000" w:rsidRDefault="00000000" w:rsidRPr="00000000" w14:paraId="0000001C">
      <w:pPr>
        <w:tabs>
          <w:tab w:val="left" w:leader="none" w:pos="425"/>
          <w:tab w:val="left" w:leader="none" w:pos="425"/>
          <w:tab w:val="left" w:leader="none" w:pos="425"/>
        </w:tabs>
        <w:ind w:right="-20" w:firstLine="283.46456692913375"/>
        <w:jc w:val="both"/>
        <w:rPr/>
      </w:pPr>
      <w:r w:rsidDel="00000000" w:rsidR="00000000" w:rsidRPr="00000000">
        <w:rPr>
          <w:b w:val="1"/>
          <w:rtl w:val="0"/>
        </w:rPr>
        <w:t xml:space="preserve">6.1.2.</w:t>
      </w:r>
      <w:r w:rsidDel="00000000" w:rsidR="00000000" w:rsidRPr="00000000">
        <w:rPr>
          <w:rtl w:val="0"/>
        </w:rPr>
        <w:t xml:space="preserve"> ……………………………….. Kč bez DPH.</w:t>
      </w:r>
    </w:p>
    <w:p w:rsidR="00000000" w:rsidDel="00000000" w:rsidP="00000000" w:rsidRDefault="00000000" w:rsidRPr="00000000" w14:paraId="0000001D">
      <w:pPr>
        <w:tabs>
          <w:tab w:val="left" w:leader="none" w:pos="425"/>
          <w:tab w:val="left" w:leader="none" w:pos="425"/>
          <w:tab w:val="left" w:leader="none" w:pos="425"/>
        </w:tabs>
        <w:ind w:right="-20" w:firstLine="283.46456692913375"/>
        <w:jc w:val="both"/>
        <w:rPr/>
      </w:pPr>
      <w:r w:rsidDel="00000000" w:rsidR="00000000" w:rsidRPr="00000000">
        <w:rPr>
          <w:b w:val="1"/>
          <w:rtl w:val="0"/>
        </w:rPr>
        <w:t xml:space="preserve">6.1.3. </w:t>
      </w:r>
      <w:r w:rsidDel="00000000" w:rsidR="00000000" w:rsidRPr="00000000">
        <w:rPr>
          <w:rtl w:val="0"/>
        </w:rPr>
        <w:t xml:space="preserve">Dle bodu č. … přílohy č.1 volitelně další služby dle potřeby.</w:t>
      </w:r>
    </w:p>
    <w:p w:rsidR="00000000" w:rsidDel="00000000" w:rsidP="00000000" w:rsidRDefault="00000000" w:rsidRPr="00000000" w14:paraId="0000001E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6.2. </w:t>
      </w:r>
      <w:r w:rsidDel="00000000" w:rsidR="00000000" w:rsidRPr="00000000">
        <w:rPr>
          <w:rtl w:val="0"/>
        </w:rPr>
        <w:t xml:space="preserve">Odměna je splatná na základě faktury vystavené zhotovitelem, splatnost faktury je 14 dnů. Faktura bude vystavena a doručena objednateli (zpravidla elektronickou poštou) vždy bezodkladně po skončení příslušného období/měsíce, případně po předání zhotoveného díla či jeho části nebo po dosažení jiného sjednaného cíle.</w:t>
      </w:r>
    </w:p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  <w:tab w:val="left" w:leader="none" w:pos="425"/>
        </w:tabs>
        <w:spacing w:after="120" w:before="480" w:line="312" w:lineRule="auto"/>
        <w:ind w:left="0" w:right="-20" w:firstLine="0"/>
        <w:jc w:val="both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dj37a5c9y79m" w:id="7"/>
      <w:bookmarkEnd w:id="7"/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b w:val="1"/>
          <w:sz w:val="32"/>
          <w:szCs w:val="32"/>
          <w:rtl w:val="0"/>
        </w:rPr>
        <w:t xml:space="preserve">LICENČNÍ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.1. </w:t>
      </w:r>
      <w:r w:rsidDel="00000000" w:rsidR="00000000" w:rsidRPr="00000000">
        <w:rPr>
          <w:rtl w:val="0"/>
        </w:rPr>
        <w:t xml:space="preserve">Bude-li výsledek činnosti zhotovitele dle Smlouvy požívat jako nehmotný statek-dílo ochrany podle zákona č. 121/2000 Sb., autorského zákona, je objednatel oprávněn takové dílo užít co do rozsahu i způsobů užití neomezeně, přičemž zhotovitel poskytuje licenci na dobu trvání majetkových práv k dílu jako opravňující a nevýhradní.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7.2. </w:t>
      </w:r>
      <w:r w:rsidDel="00000000" w:rsidR="00000000" w:rsidRPr="00000000">
        <w:rPr>
          <w:rtl w:val="0"/>
        </w:rPr>
        <w:t xml:space="preserve">Odměna poskytnutá objednateli za jeho plnění na základě Smlouvy zahrnuje i odměnu za poskytnutí licence.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7.3. </w:t>
      </w:r>
      <w:r w:rsidDel="00000000" w:rsidR="00000000" w:rsidRPr="00000000">
        <w:rPr>
          <w:rtl w:val="0"/>
        </w:rPr>
        <w:t xml:space="preserve">Zhotovitel je povinen v souvislosti s naplňováním Smlouvy uspořádat vztahy se třetími osobami vždy tak, aby poskytnutá licence vycházela ze skutečných práv zhotovitele, a aby třetí osoby v této souvislosti neměly vůči objednateli žádné oprávněné nároky.</w:t>
      </w:r>
    </w:p>
    <w:p w:rsidR="00000000" w:rsidDel="00000000" w:rsidP="00000000" w:rsidRDefault="00000000" w:rsidRPr="00000000" w14:paraId="00000023">
      <w:pPr>
        <w:keepNext w:val="1"/>
        <w:keepLines w:val="1"/>
        <w:tabs>
          <w:tab w:val="left" w:leader="none" w:pos="425"/>
          <w:tab w:val="left" w:leader="none" w:pos="425"/>
          <w:tab w:val="left" w:leader="none" w:pos="425"/>
        </w:tabs>
        <w:spacing w:before="480" w:lineRule="auto"/>
        <w:ind w:right="-20"/>
        <w:jc w:val="both"/>
        <w:rPr>
          <w:b w:val="1"/>
          <w:sz w:val="32"/>
          <w:szCs w:val="32"/>
        </w:rPr>
      </w:pPr>
      <w:bookmarkStart w:colFirst="0" w:colLast="0" w:name="_heading=h.dj37a5c9y79m" w:id="7"/>
      <w:bookmarkEnd w:id="7"/>
      <w:r w:rsidDel="00000000" w:rsidR="00000000" w:rsidRPr="00000000">
        <w:rPr>
          <w:b w:val="1"/>
          <w:sz w:val="32"/>
          <w:szCs w:val="32"/>
          <w:rtl w:val="0"/>
        </w:rPr>
        <w:t xml:space="preserve">8. DALŠÍ UJEDNÁNÍ</w:t>
      </w:r>
    </w:p>
    <w:p w:rsidR="00000000" w:rsidDel="00000000" w:rsidP="00000000" w:rsidRDefault="00000000" w:rsidRPr="00000000" w14:paraId="00000024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8.1. </w:t>
      </w:r>
      <w:r w:rsidDel="00000000" w:rsidR="00000000" w:rsidRPr="00000000">
        <w:rPr>
          <w:rtl w:val="0"/>
        </w:rPr>
        <w:t xml:space="preserve">Vyskytnou-li se okolnosti, které jednomu nebo oběma smluvním stranám částečně nebo úplně znemožní plnění jejich povinností podle Smlouvy, jsou povinni se o tom bez zbytečného prodlení informovat a společně podniknout kroky k jejich překonání.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8.2. </w:t>
      </w:r>
      <w:r w:rsidDel="00000000" w:rsidR="00000000" w:rsidRPr="00000000">
        <w:rPr>
          <w:rtl w:val="0"/>
        </w:rPr>
        <w:t xml:space="preserve">Pokud se při provádění předmětu Smlouvy vyskytne potřeba provedení dalších prací, které si objednatel přeje nad rámec sjednaného plnění, bude o nich uzavřen písemný dodatek k této Smlouvě, v němž se vymezí jejich rozsah, doba provedení a jejich cena.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8.3. </w:t>
      </w:r>
      <w:r w:rsidDel="00000000" w:rsidR="00000000" w:rsidRPr="00000000">
        <w:rPr>
          <w:rtl w:val="0"/>
        </w:rPr>
        <w:t xml:space="preserve">Sjednaná hodinová odměna zhotovitele se každoročně valorizuje inflací za minulý rok na základě údaje o roční míře inflace vyhlášené ČSÚ za předchozí kalendářní rok. Valorizovaná odměna platí od faktury vystavené za plnění v lednu příslušného roku.</w:t>
      </w:r>
    </w:p>
    <w:p w:rsidR="00000000" w:rsidDel="00000000" w:rsidP="00000000" w:rsidRDefault="00000000" w:rsidRPr="00000000" w14:paraId="00000027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8.4. </w:t>
      </w:r>
      <w:r w:rsidDel="00000000" w:rsidR="00000000" w:rsidRPr="00000000">
        <w:rPr>
          <w:rtl w:val="0"/>
        </w:rPr>
        <w:t xml:space="preserve">Pro doručování doporučených zásilek prostřednictvím České pošty se má za to, že zásilka je doručena třetí pracovní den po jejím odeslání.</w:t>
      </w:r>
    </w:p>
    <w:p w:rsidR="00000000" w:rsidDel="00000000" w:rsidP="00000000" w:rsidRDefault="00000000" w:rsidRPr="00000000" w14:paraId="00000028">
      <w:pPr>
        <w:keepNext w:val="1"/>
        <w:keepLines w:val="1"/>
        <w:tabs>
          <w:tab w:val="left" w:leader="none" w:pos="425"/>
          <w:tab w:val="left" w:leader="none" w:pos="425"/>
          <w:tab w:val="left" w:leader="none" w:pos="425"/>
        </w:tabs>
        <w:spacing w:before="480" w:lineRule="auto"/>
        <w:ind w:right="-20"/>
        <w:jc w:val="both"/>
        <w:rPr>
          <w:b w:val="1"/>
          <w:sz w:val="32"/>
          <w:szCs w:val="32"/>
        </w:rPr>
      </w:pPr>
      <w:bookmarkStart w:colFirst="0" w:colLast="0" w:name="_heading=h.dj37a5c9y79m" w:id="7"/>
      <w:bookmarkEnd w:id="7"/>
      <w:r w:rsidDel="00000000" w:rsidR="00000000" w:rsidRPr="00000000">
        <w:rPr>
          <w:b w:val="1"/>
          <w:sz w:val="32"/>
          <w:szCs w:val="32"/>
          <w:rtl w:val="0"/>
        </w:rPr>
        <w:t xml:space="preserve">9. ZÁVĚREČNÁ USTANOVENÍ</w:t>
      </w:r>
    </w:p>
    <w:p w:rsidR="00000000" w:rsidDel="00000000" w:rsidP="00000000" w:rsidRDefault="00000000" w:rsidRPr="00000000" w14:paraId="00000029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9.1. </w:t>
      </w:r>
      <w:r w:rsidDel="00000000" w:rsidR="00000000" w:rsidRPr="00000000">
        <w:rPr>
          <w:rtl w:val="0"/>
        </w:rPr>
        <w:t xml:space="preserve">Změna a dodatky ke Smlouvě je možné provádět jen písemně.</w:t>
      </w:r>
    </w:p>
    <w:p w:rsidR="00000000" w:rsidDel="00000000" w:rsidP="00000000" w:rsidRDefault="00000000" w:rsidRPr="00000000" w14:paraId="0000002A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9.2. </w:t>
      </w:r>
      <w:r w:rsidDel="00000000" w:rsidR="00000000" w:rsidRPr="00000000">
        <w:rPr>
          <w:rtl w:val="0"/>
        </w:rPr>
        <w:t xml:space="preserve">Smlouva se řídí platným právním řádem České republiky.</w:t>
      </w:r>
    </w:p>
    <w:p w:rsidR="00000000" w:rsidDel="00000000" w:rsidP="00000000" w:rsidRDefault="00000000" w:rsidRPr="00000000" w14:paraId="0000002B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9.3. </w:t>
      </w:r>
      <w:r w:rsidDel="00000000" w:rsidR="00000000" w:rsidRPr="00000000">
        <w:rPr>
          <w:rtl w:val="0"/>
        </w:rPr>
        <w:t xml:space="preserve">Smlouva je vyhotovena ve dvou (2) originálech, kdy každá ze stran obdrží po jednom.</w:t>
      </w:r>
    </w:p>
    <w:p w:rsidR="00000000" w:rsidDel="00000000" w:rsidP="00000000" w:rsidRDefault="00000000" w:rsidRPr="00000000" w14:paraId="0000002C">
      <w:pPr>
        <w:tabs>
          <w:tab w:val="left" w:leader="none" w:pos="425"/>
          <w:tab w:val="left" w:leader="none" w:pos="425"/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9.4. </w:t>
      </w:r>
      <w:r w:rsidDel="00000000" w:rsidR="00000000" w:rsidRPr="00000000">
        <w:rPr>
          <w:rtl w:val="0"/>
        </w:rPr>
        <w:t xml:space="preserve">Účastníci si Smlouvu přečetli, souhlasí s jejím obsahem a na důkaz svého souhlasu ji podepisují.</w:t>
      </w:r>
    </w:p>
    <w:p w:rsidR="00000000" w:rsidDel="00000000" w:rsidP="00000000" w:rsidRDefault="00000000" w:rsidRPr="00000000" w14:paraId="0000002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  <w:tab w:val="left" w:leader="none" w:pos="425"/>
          <w:tab w:val="left" w:leader="none" w:pos="425"/>
        </w:tabs>
        <w:spacing w:after="120" w:before="480" w:line="312" w:lineRule="auto"/>
        <w:ind w:left="0" w:right="0" w:firstLine="0"/>
        <w:jc w:val="left"/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ugedjs4vd9t6" w:id="8"/>
      <w:bookmarkEnd w:id="8"/>
      <w:r w:rsidDel="00000000" w:rsidR="00000000" w:rsidRPr="00000000">
        <w:rPr>
          <w:b w:val="1"/>
          <w:sz w:val="32"/>
          <w:szCs w:val="32"/>
          <w:rtl w:val="0"/>
        </w:rPr>
        <w:t xml:space="preserve">10</w:t>
      </w:r>
      <w:r w:rsidDel="00000000" w:rsidR="00000000" w:rsidRPr="00000000">
        <w:rPr>
          <w:rFonts w:ascii="Fira Sans" w:cs="Fira Sans" w:eastAsia="Fira Sans" w:hAnsi="Fira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PODPISOVÁ TABULKA</w:t>
      </w:r>
    </w:p>
    <w:tbl>
      <w:tblPr>
        <w:tblStyle w:val="Table2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4920"/>
        <w:tblGridChange w:id="0">
          <w:tblGrid>
            <w:gridCol w:w="4470"/>
            <w:gridCol w:w="4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3rdcrjn" w:id="9"/>
            <w:bookmarkEnd w:id="9"/>
            <w:r w:rsidDel="00000000" w:rsidR="00000000" w:rsidRPr="00000000">
              <w:rPr>
                <w:b w:val="1"/>
                <w:color w:val="ffffff"/>
                <w:rtl w:val="0"/>
              </w:rPr>
              <w:t xml:space="preserve">Zhotovitel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Objednatel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425"/>
                <w:tab w:val="left" w:leader="none" w:pos="425"/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Dne ....................................... v 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425"/>
          <w:tab w:val="left" w:leader="none" w:pos="425"/>
          <w:tab w:val="left" w:leader="none" w:pos="425"/>
          <w:tab w:val="center" w:leader="none" w:pos="2127"/>
          <w:tab w:val="center" w:leader="none" w:pos="7230"/>
        </w:tabs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133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Code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25"/>
        <w:tab w:val="left" w:leader="none" w:pos="425"/>
        <w:tab w:val="center" w:leader="none" w:pos="4513"/>
        <w:tab w:val="right" w:leader="none" w:pos="9026"/>
      </w:tabs>
      <w:spacing w:after="120" w:before="120" w:line="240" w:lineRule="auto"/>
      <w:ind w:left="0" w:right="0" w:firstLine="0"/>
      <w:jc w:val="right"/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25"/>
        <w:tab w:val="left" w:leader="none" w:pos="425"/>
        <w:tab w:val="center" w:leader="none" w:pos="4513"/>
        <w:tab w:val="right" w:leader="none" w:pos="9026"/>
      </w:tabs>
      <w:spacing w:after="120" w:before="120" w:line="240" w:lineRule="auto"/>
      <w:ind w:left="0" w:right="0" w:firstLine="0"/>
      <w:jc w:val="left"/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left" w:leader="none" w:pos="425"/>
        <w:tab w:val="left" w:leader="none" w:pos="425"/>
        <w:tab w:val="left" w:leader="none" w:pos="425"/>
      </w:tabs>
      <w:ind w:left="-850" w:firstLine="0"/>
      <w:rPr/>
    </w:pPr>
    <w:r w:rsidDel="00000000" w:rsidR="00000000" w:rsidRPr="00000000">
      <w:rPr/>
      <w:drawing>
        <wp:inline distB="114300" distT="114300" distL="114300" distR="114300">
          <wp:extent cx="2157413" cy="887543"/>
          <wp:effectExtent b="0" l="0" r="0" t="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413" cy="8875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Fira Sans" w:cs="Fira Sans" w:eastAsia="Fira Sans" w:hAnsi="Fira Sans"/>
        <w:sz w:val="22"/>
        <w:szCs w:val="22"/>
        <w:lang w:val="cs"/>
      </w:rPr>
    </w:rPrDefault>
    <w:pPrDefault>
      <w:pPr>
        <w:tabs>
          <w:tab w:val="left" w:leader="none" w:pos="425"/>
        </w:tabs>
        <w:spacing w:after="120" w:before="12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b w:val="1"/>
      <w:color w:val="0293f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b w:val="1"/>
      <w:color w:val="0293f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b w:val="1"/>
      <w:color w:val="0293f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  <w:rsid w:val="00FA6CC5"/>
    <w:pPr>
      <w:tabs>
        <w:tab w:val="left" w:pos="425"/>
      </w:tabs>
      <w:spacing w:after="120" w:before="120" w:line="312" w:lineRule="auto"/>
    </w:pPr>
    <w:rPr>
      <w:sz w:val="22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before="400"/>
      <w:outlineLvl w:val="0"/>
    </w:pPr>
    <w:rPr>
      <w:b w:val="1"/>
      <w:color w:val="0293fa"/>
      <w:sz w:val="40"/>
      <w:szCs w:val="40"/>
    </w:rPr>
  </w:style>
  <w:style w:type="paragraph" w:styleId="Nadpis2">
    <w:name w:val="heading 2"/>
    <w:basedOn w:val="Normln"/>
    <w:next w:val="Normln"/>
    <w:uiPriority w:val="9"/>
    <w:unhideWhenUsed w:val="1"/>
    <w:qFormat w:val="1"/>
    <w:rsid w:val="009804E1"/>
    <w:pPr>
      <w:keepNext w:val="1"/>
      <w:keepLines w:val="1"/>
      <w:spacing w:before="480"/>
      <w:outlineLvl w:val="1"/>
    </w:pPr>
    <w:rPr>
      <w:b w:val="1"/>
      <w:sz w:val="32"/>
      <w:szCs w:val="32"/>
    </w:rPr>
  </w:style>
  <w:style w:type="paragraph" w:styleId="Nadpis3">
    <w:name w:val="heading 3"/>
    <w:basedOn w:val="Normln"/>
    <w:next w:val="Normln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b w:val="1"/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b w:val="1"/>
      <w:color w:val="666666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Cs w:val="2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Kolonky" w:customStyle="1">
    <w:name w:val="Kolonky"/>
    <w:basedOn w:val="Normln"/>
    <w:link w:val="KolonkyChar"/>
    <w:qFormat w:val="1"/>
    <w:rsid w:val="009B1D87"/>
    <w:pPr>
      <w:tabs>
        <w:tab w:val="left" w:leader="hyphen" w:pos="4536"/>
      </w:tabs>
    </w:pPr>
  </w:style>
  <w:style w:type="paragraph" w:styleId="Odstavecseseznamem">
    <w:name w:val="List Paragraph"/>
    <w:basedOn w:val="Normln"/>
    <w:uiPriority w:val="34"/>
    <w:qFormat w:val="1"/>
    <w:rsid w:val="009B1D87"/>
    <w:pPr>
      <w:ind w:left="720"/>
      <w:contextualSpacing w:val="1"/>
    </w:pPr>
  </w:style>
  <w:style w:type="character" w:styleId="KolonkyChar" w:customStyle="1">
    <w:name w:val="Kolonky Char"/>
    <w:basedOn w:val="Standardnpsmoodstavce"/>
    <w:link w:val="Kolonky"/>
    <w:rsid w:val="009B1D87"/>
  </w:style>
  <w:style w:type="paragraph" w:styleId="Zhlav">
    <w:name w:val="header"/>
    <w:basedOn w:val="Normln"/>
    <w:link w:val="ZhlavChar"/>
    <w:uiPriority w:val="99"/>
    <w:unhideWhenUsed w:val="1"/>
    <w:rsid w:val="00F47F00"/>
    <w:pPr>
      <w:tabs>
        <w:tab w:val="center" w:pos="4513"/>
        <w:tab w:val="right" w:pos="902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47F00"/>
  </w:style>
  <w:style w:type="paragraph" w:styleId="Zpat">
    <w:name w:val="footer"/>
    <w:basedOn w:val="Normln"/>
    <w:link w:val="ZpatChar"/>
    <w:uiPriority w:val="99"/>
    <w:unhideWhenUsed w:val="1"/>
    <w:rsid w:val="00F47F00"/>
    <w:pPr>
      <w:tabs>
        <w:tab w:val="center" w:pos="4513"/>
        <w:tab w:val="right" w:pos="902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47F0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25"/>
      </w:tabs>
      <w:spacing w:after="320" w:before="120" w:line="312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25"/>
      </w:tabs>
      <w:spacing w:after="320" w:before="120" w:line="312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FiraCode-regular.ttf"/><Relationship Id="rId6" Type="http://schemas.openxmlformats.org/officeDocument/2006/relationships/font" Target="fonts/FiraCod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DC6uxt+PnXT2dPq0CjhU9qhbw==">CgMxLjAyDmgua2E2ZmR4ZGJiMjh2MgloLjF0M2g1c2YyDmguZDN6Y29oY29iZmNzMg1oLnBud2NjNjFjNW9tMg5oLjMwZzQ1ZmkzbW04ODIOaC5yejU3ZGl0Y3VwenIyDmgudHM5YTZ3dmdpMjI1Mg5oLmRqMzdhNWM5eTc5bTIOaC5kajM3YTVjOXk3OW0yDmguZGozN2E1Yzl5NzltMg5oLnVnZWRqczR2ZDl0NjIJaC4zcmRjcmpuOAByITEzUnotbndKcW9IaFkyUEdXWjMxZFlkTW5oOTJLU3V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2023-03-03T19:03:00Z</dcterms:created>
</cp:coreProperties>
</file>